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EC5" w:rsidRPr="00951CFA" w:rsidRDefault="004C2EC5" w:rsidP="004C2EC5">
      <w:pPr>
        <w:spacing w:after="0" w:line="240" w:lineRule="auto"/>
        <w:ind w:right="254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C2EC5" w:rsidRPr="00951CFA" w:rsidRDefault="004C2EC5" w:rsidP="004C2EC5">
      <w:pPr>
        <w:keepNext/>
        <w:spacing w:after="0" w:line="240" w:lineRule="auto"/>
        <w:ind w:left="851" w:right="3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837"/>
        <w:gridCol w:w="1858"/>
        <w:gridCol w:w="363"/>
        <w:gridCol w:w="3449"/>
        <w:gridCol w:w="153"/>
      </w:tblGrid>
      <w:tr w:rsidR="000B6001" w:rsidTr="00FE466A">
        <w:tc>
          <w:tcPr>
            <w:tcW w:w="10080" w:type="dxa"/>
            <w:gridSpan w:val="6"/>
          </w:tcPr>
          <w:p w:rsidR="000B6001" w:rsidRPr="00AA5CF6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C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0B6001" w:rsidTr="00FE466A">
        <w:tc>
          <w:tcPr>
            <w:tcW w:w="10080" w:type="dxa"/>
            <w:gridSpan w:val="6"/>
          </w:tcPr>
          <w:p w:rsidR="000B6001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:rsidTr="00FE466A">
        <w:tc>
          <w:tcPr>
            <w:tcW w:w="3420" w:type="dxa"/>
          </w:tcPr>
          <w:p w:rsidR="000B6001" w:rsidRPr="00CA2F5B" w:rsidRDefault="000B6001" w:rsidP="004579E5">
            <w:pPr>
              <w:keepNext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A2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3058" w:type="dxa"/>
            <w:gridSpan w:val="3"/>
          </w:tcPr>
          <w:p w:rsidR="000B6001" w:rsidRPr="00CA2F5B" w:rsidRDefault="00C747C0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49</w:t>
            </w:r>
            <w:r w:rsidR="00FE46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3602" w:type="dxa"/>
            <w:gridSpan w:val="2"/>
          </w:tcPr>
          <w:p w:rsidR="000B6001" w:rsidRPr="00CA2F5B" w:rsidRDefault="00C747C0" w:rsidP="003509DE">
            <w:pPr>
              <w:keepNext/>
              <w:ind w:right="22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</w:t>
            </w:r>
            <w:r w:rsidR="00FE46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3509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августа</w:t>
            </w:r>
            <w:r w:rsidR="000B6001" w:rsidRPr="00CA2F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2025</w:t>
            </w:r>
            <w:r w:rsidR="000B6001" w:rsidRPr="00CA2F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B6001" w:rsidTr="00FE466A">
        <w:tc>
          <w:tcPr>
            <w:tcW w:w="10080" w:type="dxa"/>
            <w:gridSpan w:val="6"/>
          </w:tcPr>
          <w:p w:rsidR="000B6001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:rsidTr="00FE466A">
        <w:tc>
          <w:tcPr>
            <w:tcW w:w="10080" w:type="dxa"/>
            <w:gridSpan w:val="6"/>
          </w:tcPr>
          <w:p w:rsidR="000B6001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:rsidTr="00FE466A">
        <w:trPr>
          <w:trHeight w:val="634"/>
        </w:trPr>
        <w:tc>
          <w:tcPr>
            <w:tcW w:w="6115" w:type="dxa"/>
            <w:gridSpan w:val="3"/>
          </w:tcPr>
          <w:p w:rsidR="00645A2E" w:rsidRPr="00645A2E" w:rsidRDefault="00645A2E" w:rsidP="00645A2E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 утверждении Перечня и кодов</w:t>
            </w:r>
          </w:p>
          <w:p w:rsidR="00645A2E" w:rsidRPr="00645A2E" w:rsidRDefault="00645A2E" w:rsidP="00645A2E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целевых статей классификации расходов бюджета</w:t>
            </w:r>
          </w:p>
          <w:p w:rsidR="00C747C0" w:rsidRDefault="00645A2E" w:rsidP="00C747C0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:rsidR="00645A2E" w:rsidRPr="00645A2E" w:rsidRDefault="00C747C0" w:rsidP="00C747C0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города федерального значения </w:t>
            </w:r>
            <w:r w:rsidR="00645A2E" w:rsidRP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Санкт-Петербурга</w:t>
            </w:r>
            <w:r w:rsid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45A2E" w:rsidRP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муниципальный округ Васильевский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 01.01.2026</w:t>
            </w:r>
            <w:r w:rsidR="00645A2E" w:rsidRP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года</w:t>
            </w:r>
          </w:p>
          <w:p w:rsidR="000B6001" w:rsidRPr="002F17CD" w:rsidRDefault="000B6001" w:rsidP="004579E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5" w:type="dxa"/>
            <w:gridSpan w:val="3"/>
          </w:tcPr>
          <w:p w:rsidR="000B6001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Pr="00412F45" w:rsidRDefault="000B6001" w:rsidP="004579E5">
            <w:pPr>
              <w:pStyle w:val="a5"/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Pr="00412F45" w:rsidRDefault="000B6001" w:rsidP="004579E5">
            <w:pPr>
              <w:pStyle w:val="a5"/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645A2E" w:rsidRPr="00645A2E" w:rsidRDefault="00645A2E" w:rsidP="00645A2E">
            <w:pPr>
              <w:ind w:firstLine="70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Руководствуясь Бюджетным кодексом Российской Федерации, на основании Устава внутригородского муниципального образования Санкт-Петербурга муниципальный округ Васильевский, Местная администрация МО Васильевский</w:t>
            </w:r>
          </w:p>
          <w:p w:rsidR="000B6001" w:rsidRPr="00412F45" w:rsidRDefault="000B6001" w:rsidP="004579E5">
            <w:pPr>
              <w:pStyle w:val="a5"/>
              <w:ind w:firstLine="708"/>
              <w:jc w:val="both"/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Default="000B6001" w:rsidP="004579E5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Default="000B6001" w:rsidP="004579E5">
            <w:pPr>
              <w:pStyle w:val="a5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ПОСТАНОВЛЯЕТ:</w:t>
            </w: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Pr="001321D4" w:rsidRDefault="000B6001" w:rsidP="004579E5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645A2E" w:rsidRPr="00645A2E" w:rsidRDefault="00645A2E" w:rsidP="00645A2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>Утвердить прилагаемый Перечень и коды целевых статей классификации расходов бюджета внутригородского муниципального образования Санкт-Петербурга муниципальный округ Васильевский</w:t>
            </w:r>
            <w:r w:rsidR="00C747C0">
              <w:rPr>
                <w:rFonts w:ascii="Times New Roman" w:hAnsi="Times New Roman" w:cs="Times New Roman"/>
                <w:sz w:val="24"/>
                <w:szCs w:val="24"/>
              </w:rPr>
              <w:t xml:space="preserve"> с 01.01.2026</w:t>
            </w: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645A2E" w:rsidRPr="00645A2E" w:rsidRDefault="00645A2E" w:rsidP="00645A2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>Признать</w:t>
            </w:r>
            <w:r w:rsidR="00C747C0">
              <w:rPr>
                <w:rFonts w:ascii="Times New Roman" w:hAnsi="Times New Roman" w:cs="Times New Roman"/>
                <w:sz w:val="24"/>
                <w:szCs w:val="24"/>
              </w:rPr>
              <w:t xml:space="preserve"> утратившим силу с 01.01.2026</w:t>
            </w: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постановление от 31.08</w:t>
            </w:r>
            <w:r w:rsidR="00C747C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250BF">
              <w:rPr>
                <w:rFonts w:ascii="Times New Roman" w:hAnsi="Times New Roman" w:cs="Times New Roman"/>
                <w:sz w:val="24"/>
                <w:szCs w:val="24"/>
              </w:rPr>
              <w:t>62/1</w:t>
            </w: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Перечня и кодов целевых статей классификации расходов бюджета внутригородского муниципального образования Санкт-Петербурга муниципальный</w:t>
            </w:r>
            <w:r w:rsidR="00C747C0">
              <w:rPr>
                <w:rFonts w:ascii="Times New Roman" w:hAnsi="Times New Roman" w:cs="Times New Roman"/>
                <w:sz w:val="24"/>
                <w:szCs w:val="24"/>
              </w:rPr>
              <w:t xml:space="preserve"> округ Васильевский с 01.01.2025</w:t>
            </w: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 года».</w:t>
            </w:r>
          </w:p>
          <w:p w:rsidR="00645A2E" w:rsidRPr="00645A2E" w:rsidRDefault="00645A2E" w:rsidP="00645A2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настоящее постановление на официальном сайте </w:t>
            </w:r>
            <w:r w:rsidR="001250B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Васильевский в информационно-телекоммуникационной сети «Интернет»: www.msmov.spb.ru.</w:t>
            </w:r>
          </w:p>
          <w:p w:rsidR="000B6001" w:rsidRPr="00645A2E" w:rsidRDefault="00645A2E" w:rsidP="00645A2E">
            <w:pPr>
              <w:numPr>
                <w:ilvl w:val="0"/>
                <w:numId w:val="2"/>
              </w:numPr>
              <w:tabs>
                <w:tab w:val="num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6001" w:rsidRPr="00645A2E">
              <w:rPr>
                <w:rFonts w:ascii="Times New Roman" w:hAnsi="Times New Roman" w:cs="Times New Roman"/>
                <w:sz w:val="24"/>
                <w:szCs w:val="24"/>
              </w:rPr>
              <w:t>Настоящее постановление вступает в силу с момента его издания.</w:t>
            </w:r>
          </w:p>
          <w:p w:rsidR="000B6001" w:rsidRPr="001321D4" w:rsidRDefault="000B6001" w:rsidP="00645A2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F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настоящего </w:t>
            </w:r>
            <w:r w:rsidR="00FC0F17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  <w:r w:rsidRPr="00412F45">
              <w:rPr>
                <w:rFonts w:ascii="Times New Roman" w:hAnsi="Times New Roman" w:cs="Times New Roman"/>
                <w:sz w:val="24"/>
                <w:szCs w:val="24"/>
              </w:rPr>
              <w:t xml:space="preserve"> оставляю за собой.</w:t>
            </w: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Pr="001321D4" w:rsidRDefault="000B6001" w:rsidP="004579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Pr="001321D4" w:rsidRDefault="000B6001" w:rsidP="004579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:rsidTr="00FE466A">
        <w:trPr>
          <w:gridAfter w:val="1"/>
          <w:wAfter w:w="153" w:type="dxa"/>
        </w:trPr>
        <w:tc>
          <w:tcPr>
            <w:tcW w:w="4257" w:type="dxa"/>
            <w:gridSpan w:val="2"/>
          </w:tcPr>
          <w:p w:rsidR="000B6001" w:rsidRDefault="001250BF" w:rsidP="004579E5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0B6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B6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Местной администрации </w:t>
            </w:r>
          </w:p>
          <w:p w:rsidR="000B6001" w:rsidRDefault="000B6001" w:rsidP="004579E5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Васильевский                                                                                   </w:t>
            </w:r>
          </w:p>
        </w:tc>
        <w:tc>
          <w:tcPr>
            <w:tcW w:w="5670" w:type="dxa"/>
            <w:gridSpan w:val="3"/>
            <w:vAlign w:val="bottom"/>
          </w:tcPr>
          <w:p w:rsidR="000B6001" w:rsidRDefault="00FE466A" w:rsidP="004579E5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И.Л. Бирюк</w:t>
            </w:r>
          </w:p>
        </w:tc>
      </w:tr>
    </w:tbl>
    <w:p w:rsid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D2B" w:rsidRPr="00924D2B" w:rsidRDefault="00924D2B" w:rsidP="00924D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924D2B" w:rsidRPr="00924D2B" w:rsidRDefault="00924D2B" w:rsidP="00924D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Местной администрации </w:t>
      </w:r>
    </w:p>
    <w:p w:rsidR="00924D2B" w:rsidRPr="00924D2B" w:rsidRDefault="00924D2B" w:rsidP="00924D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</w:t>
      </w:r>
    </w:p>
    <w:p w:rsidR="001250BF" w:rsidRDefault="00924D2B" w:rsidP="00924D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0BF">
        <w:rPr>
          <w:rFonts w:ascii="Times New Roman" w:hAnsi="Times New Roman" w:cs="Times New Roman"/>
          <w:color w:val="000000"/>
          <w:sz w:val="24"/>
          <w:szCs w:val="24"/>
        </w:rPr>
        <w:t xml:space="preserve">города федерального значения </w:t>
      </w:r>
      <w:r w:rsidRPr="00924D2B">
        <w:rPr>
          <w:rFonts w:ascii="Times New Roman" w:hAnsi="Times New Roman" w:cs="Times New Roman"/>
          <w:color w:val="000000"/>
          <w:sz w:val="24"/>
          <w:szCs w:val="24"/>
        </w:rPr>
        <w:t xml:space="preserve">Санкт-Петербурга </w:t>
      </w:r>
    </w:p>
    <w:p w:rsidR="00924D2B" w:rsidRPr="00924D2B" w:rsidRDefault="00924D2B" w:rsidP="00924D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color w:val="000000"/>
          <w:sz w:val="24"/>
          <w:szCs w:val="24"/>
        </w:rPr>
        <w:t>муниципальный округ Васильевский</w:t>
      </w:r>
    </w:p>
    <w:p w:rsidR="00924D2B" w:rsidRPr="00924D2B" w:rsidRDefault="001250BF" w:rsidP="00924D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29</w:t>
      </w:r>
      <w:r w:rsidR="00924D2B" w:rsidRPr="00924D2B">
        <w:rPr>
          <w:rFonts w:ascii="Times New Roman" w:hAnsi="Times New Roman" w:cs="Times New Roman"/>
          <w:color w:val="000000"/>
          <w:sz w:val="24"/>
          <w:szCs w:val="24"/>
        </w:rPr>
        <w:t>.08.202</w:t>
      </w:r>
      <w:r w:rsidR="00FE466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24D2B" w:rsidRPr="00924D2B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924D2B" w:rsidRPr="00924D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</w:t>
      </w:r>
      <w:r w:rsidR="00FE466A">
        <w:rPr>
          <w:rFonts w:ascii="Times New Roman" w:hAnsi="Times New Roman" w:cs="Times New Roman"/>
          <w:sz w:val="24"/>
          <w:szCs w:val="24"/>
        </w:rPr>
        <w:t>/1</w:t>
      </w:r>
    </w:p>
    <w:p w:rsidR="00924D2B" w:rsidRPr="00924D2B" w:rsidRDefault="00924D2B" w:rsidP="00924D2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24D2B" w:rsidRPr="00924D2B" w:rsidRDefault="00924D2B" w:rsidP="00924D2B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D2B" w:rsidRPr="00924D2B" w:rsidRDefault="00924D2B" w:rsidP="00924D2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Перечень, коды и структура целевых статей </w:t>
      </w:r>
    </w:p>
    <w:p w:rsidR="00924D2B" w:rsidRPr="00924D2B" w:rsidRDefault="00924D2B" w:rsidP="00924D2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расходов бюджета внутригородского муниципального </w:t>
      </w:r>
    </w:p>
    <w:p w:rsidR="001250BF" w:rsidRDefault="00924D2B" w:rsidP="00924D2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образования </w:t>
      </w:r>
      <w:r w:rsidR="001250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федерального значения </w:t>
      </w:r>
      <w:r w:rsidRPr="00924D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Санкт-Петербурга </w:t>
      </w:r>
    </w:p>
    <w:p w:rsidR="00924D2B" w:rsidRPr="00924D2B" w:rsidRDefault="00924D2B" w:rsidP="00924D2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муниципальный округ Васильевский </w:t>
      </w:r>
    </w:p>
    <w:p w:rsidR="00924D2B" w:rsidRPr="00924D2B" w:rsidRDefault="00924D2B" w:rsidP="00924D2B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4849" w:type="pct"/>
        <w:jc w:val="center"/>
        <w:tblLook w:val="04A0" w:firstRow="1" w:lastRow="0" w:firstColumn="1" w:lastColumn="0" w:noHBand="0" w:noVBand="1"/>
      </w:tblPr>
      <w:tblGrid>
        <w:gridCol w:w="1694"/>
        <w:gridCol w:w="1644"/>
        <w:gridCol w:w="6195"/>
      </w:tblGrid>
      <w:tr w:rsidR="00924D2B" w:rsidRPr="00924D2B" w:rsidTr="009412C6">
        <w:trPr>
          <w:trHeight w:val="20"/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целевой статьи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программной статьи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направления расходов</w:t>
            </w:r>
          </w:p>
        </w:tc>
        <w:tc>
          <w:tcPr>
            <w:tcW w:w="3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G0850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государственного полномочия по организации и осуществлению деятельности по опеке и </w:t>
            </w:r>
            <w:r w:rsidR="009412C6">
              <w:rPr>
                <w:rFonts w:ascii="Times New Roman" w:hAnsi="Times New Roman" w:cs="Times New Roman"/>
                <w:sz w:val="24"/>
                <w:szCs w:val="24"/>
              </w:rPr>
              <w:t>попечительству за счет субвенции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Санкт-Петербурга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00010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главы муниципального образования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00020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деятельности представительного органа муниципальных образований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00022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B445DE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лиц, замещающих должности муниципальной службы, а также лиц, замещающих должности, не отнесенные к должностям муниципальной службы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00023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Компенсация депутатам муниципального совета, членам выборных органов местного самоуправления, выборным должностным лицам местного самоуправления, осуществляющим свои полномочия на непостоянной основе, расходов в связи с осуществлением ими своих мандатов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00030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деятельности местной администрации (исполнительно-распорядительного) муниципальных образований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00031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лиц, замещающих должности муниципальной службы, а также лиц, замещающих должности, не отнесенные к должностям муниципальной службы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00460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деятельности учреждений, подведомственных органам местного самоуправления, осуществляющих руководство и управление в сфере жилищно-коммунального хозяйства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07001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00060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Резервный фонд местной администрации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09200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G0100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государственного полномочия по 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составлению протоколов об административных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равонарушениях за счет субвенции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09202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00440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50501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00230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Назначение, выплата, перерасчет ежемесячной доплаты за стаж (общую продолжительность) работы (службы) в органах местного самоуправления, муниципальных органах муниципальных образований к страховой пенсии по старости, страховой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самоуправления, муниципальных органах муниципальных образований (далее – доплата к пенсии), а также приостановление, возобновление, прекращение выплаты доплаты к пенсии в соответствии с законом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51100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G0860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Расходы на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лнение государственного полномочия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 по выплате денежных средств на содержание ребенка в семье опекуна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приемной семье за счет субвенции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51100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G0870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государственного полномочия по выплате денежных средств на вознаграждение прие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мным родителям за счет субвенции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00070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Реализация функций, связанных с общегосударственным управлением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00072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Формирование архивного фонда органов местного самоуправления, муниципальных предприятий и учреждений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00074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Осуществление защиты прав потребителей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79505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00090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00101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финансировании проведения оплачиваемых общественных работ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79507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00102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финансировании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79508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00121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BD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малого бизнеса на территории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00130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территории муниципального образования в соответствии с законодательством в сфере благоустройства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00131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00132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Обеспечение проектирования благоустройства при размещении элементов благоустройства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00133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дорожек,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00150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Осуществление работ в сфере озеленения на территории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00151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00153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00154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00171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охране окружающей среды в границах муниципального образования, за исключением организаций и осуществления мероприятий по экологическому контролю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00172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79511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00181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79512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0019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BD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военно-патриотическому воспитанию граждан, участие в работе призывной комиссии на территории муниципального образования и комиссии по постановке граждан на воинский учет на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79514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00210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сохранению и развитию местных традиций и обрядов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79515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00241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00251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79517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00490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79518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00510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00520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79520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00530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установленном порядке в мероприятиях по профилактике незаконного потребления наркотических средств и психотропных веществ, наркомании в Санкт-Петербурге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79522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00560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досуговых мероприятий для 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жителей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79523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00570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сохранения и развития языков культуры народов Российской Федерации, проживающих на территории муниципального образования, социально и культурную адаптацию мигрантов, профилактику межнациональных (межэтнических) конфликтов</w:t>
            </w:r>
          </w:p>
        </w:tc>
      </w:tr>
      <w:tr w:rsidR="00FA322A" w:rsidRPr="00924D2B" w:rsidTr="009412C6">
        <w:trPr>
          <w:trHeight w:val="171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</w:tr>
    </w:tbl>
    <w:p w:rsidR="00924D2B" w:rsidRPr="00A62C38" w:rsidRDefault="00924D2B" w:rsidP="00924D2B">
      <w:pPr>
        <w:ind w:firstLine="709"/>
        <w:jc w:val="center"/>
        <w:rPr>
          <w:b/>
          <w:color w:val="000000"/>
        </w:rPr>
      </w:pPr>
    </w:p>
    <w:p w:rsidR="00924D2B" w:rsidRDefault="00924D2B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87" w:rsidRP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3787" w:rsidRPr="00333787" w:rsidSect="00333787">
      <w:headerReference w:type="default" r:id="rId7"/>
      <w:headerReference w:type="first" r:id="rId8"/>
      <w:pgSz w:w="11900" w:h="16838"/>
      <w:pgMar w:top="1258" w:right="846" w:bottom="738" w:left="1440" w:header="1134" w:footer="0" w:gutter="0"/>
      <w:cols w:space="720" w:equalWidth="0">
        <w:col w:w="962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23A" w:rsidRDefault="00E2523A" w:rsidP="004C2EC5">
      <w:pPr>
        <w:spacing w:after="0" w:line="240" w:lineRule="auto"/>
      </w:pPr>
      <w:r>
        <w:separator/>
      </w:r>
    </w:p>
  </w:endnote>
  <w:endnote w:type="continuationSeparator" w:id="0">
    <w:p w:rsidR="00E2523A" w:rsidRDefault="00E2523A" w:rsidP="004C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23A" w:rsidRDefault="00E2523A" w:rsidP="004C2EC5">
      <w:pPr>
        <w:spacing w:after="0" w:line="240" w:lineRule="auto"/>
      </w:pPr>
      <w:r>
        <w:separator/>
      </w:r>
    </w:p>
  </w:footnote>
  <w:footnote w:type="continuationSeparator" w:id="0">
    <w:p w:rsidR="00E2523A" w:rsidRDefault="00E2523A" w:rsidP="004C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465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3787" w:rsidRPr="00333787" w:rsidRDefault="0033378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37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37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37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50B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3337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3787" w:rsidRPr="00333787" w:rsidRDefault="00333787" w:rsidP="00333787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87" w:rsidRDefault="00333787" w:rsidP="00333787">
    <w:pPr>
      <w:pStyle w:val="a6"/>
      <w:jc w:val="center"/>
    </w:pPr>
    <w:r w:rsidRPr="00951CFA">
      <w:rPr>
        <w:rFonts w:ascii="Times New Roman" w:eastAsia="Times New Roman" w:hAnsi="Times New Roman" w:cs="Times New Roman"/>
        <w:b/>
        <w:caps/>
        <w:noProof/>
        <w:sz w:val="28"/>
        <w:szCs w:val="20"/>
        <w:lang w:eastAsia="ru-RU"/>
      </w:rPr>
      <w:drawing>
        <wp:inline distT="0" distB="0" distL="0" distR="0" wp14:anchorId="49775B15" wp14:editId="02EE11C5">
          <wp:extent cx="628650" cy="742950"/>
          <wp:effectExtent l="0" t="0" r="0" b="0"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787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Местная администрация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:rsidR="00333787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внутригородского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:rsidR="00333787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муниципального образования</w:t>
    </w:r>
  </w:p>
  <w:p w:rsidR="00C747C0" w:rsidRDefault="00C747C0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ГОРОДА ФЕДЕРАЛЬНОГО ЗНАЧЕНИЯ </w:t>
    </w:r>
  </w:p>
  <w:p w:rsidR="00333787" w:rsidRPr="00951CFA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САНКТ-ПЕТЕРБУРГА</w:t>
    </w:r>
  </w:p>
  <w:p w:rsidR="00333787" w:rsidRDefault="00333787" w:rsidP="00333787">
    <w:pPr>
      <w:spacing w:after="0" w:line="240" w:lineRule="auto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униципальный округ Васильевский</w:t>
    </w:r>
  </w:p>
  <w:p w:rsidR="00333787" w:rsidRDefault="00E2523A" w:rsidP="00333787">
    <w:pPr>
      <w:pStyle w:val="a6"/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pict>
        <v:rect id="_x0000_i1025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32107"/>
    <w:multiLevelType w:val="hybridMultilevel"/>
    <w:tmpl w:val="5B44DB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418A8"/>
    <w:multiLevelType w:val="hybridMultilevel"/>
    <w:tmpl w:val="EEBE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24EB2"/>
    <w:multiLevelType w:val="hybridMultilevel"/>
    <w:tmpl w:val="402AFF5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C5"/>
    <w:rsid w:val="000B6001"/>
    <w:rsid w:val="001250BF"/>
    <w:rsid w:val="00162571"/>
    <w:rsid w:val="001A52B1"/>
    <w:rsid w:val="002C695B"/>
    <w:rsid w:val="00333787"/>
    <w:rsid w:val="003509DE"/>
    <w:rsid w:val="003D7CA5"/>
    <w:rsid w:val="00402321"/>
    <w:rsid w:val="004C2EC5"/>
    <w:rsid w:val="006447AE"/>
    <w:rsid w:val="00645A2E"/>
    <w:rsid w:val="007D0250"/>
    <w:rsid w:val="00825FA8"/>
    <w:rsid w:val="008F33BD"/>
    <w:rsid w:val="00924D2B"/>
    <w:rsid w:val="009412C6"/>
    <w:rsid w:val="00AB73D0"/>
    <w:rsid w:val="00B445DE"/>
    <w:rsid w:val="00B60C4A"/>
    <w:rsid w:val="00C747C0"/>
    <w:rsid w:val="00CA2F5B"/>
    <w:rsid w:val="00D07788"/>
    <w:rsid w:val="00D90D65"/>
    <w:rsid w:val="00E2523A"/>
    <w:rsid w:val="00EF4DBA"/>
    <w:rsid w:val="00EF4ED4"/>
    <w:rsid w:val="00FA322A"/>
    <w:rsid w:val="00FC0F17"/>
    <w:rsid w:val="00FE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8023BE-7EA4-4648-AA46-778D9029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01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C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4C2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2EC5"/>
    <w:pPr>
      <w:spacing w:after="0" w:line="240" w:lineRule="auto"/>
    </w:pPr>
    <w:rPr>
      <w:lang w:eastAsia="en-US"/>
    </w:rPr>
  </w:style>
  <w:style w:type="paragraph" w:styleId="a6">
    <w:name w:val="header"/>
    <w:basedOn w:val="a"/>
    <w:link w:val="a7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EC5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EC5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C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0F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IVANOV IA</cp:lastModifiedBy>
  <cp:revision>8</cp:revision>
  <dcterms:created xsi:type="dcterms:W3CDTF">2023-09-01T11:31:00Z</dcterms:created>
  <dcterms:modified xsi:type="dcterms:W3CDTF">2025-10-02T14:16:00Z</dcterms:modified>
</cp:coreProperties>
</file>